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CE" w:rsidRPr="00AE4D9F" w:rsidRDefault="006C564F" w:rsidP="00AE4D9F">
      <w:pPr>
        <w:bidi/>
        <w:spacing w:after="0" w:line="240" w:lineRule="auto"/>
        <w:contextualSpacing/>
        <w:jc w:val="center"/>
        <w:rPr>
          <w:rFonts w:ascii="Consolas" w:hAnsi="Consolas" w:cs="IRANSans Light"/>
          <w:b/>
          <w:bCs/>
          <w:sz w:val="26"/>
          <w:szCs w:val="26"/>
          <w:rtl/>
          <w:lang w:bidi="fa-IR"/>
        </w:rPr>
      </w:pPr>
      <w:r w:rsidRPr="00AE4D9F">
        <w:rPr>
          <w:rFonts w:ascii="Consolas" w:hAnsi="Consolas" w:cs="IRANSans Light"/>
          <w:b/>
          <w:bCs/>
          <w:sz w:val="26"/>
          <w:szCs w:val="26"/>
          <w:rtl/>
          <w:lang w:bidi="fa-IR"/>
        </w:rPr>
        <w:t>به نام خدا</w:t>
      </w:r>
    </w:p>
    <w:p w:rsidR="00AE4D9F" w:rsidRPr="00AE4D9F" w:rsidRDefault="00AE4D9F" w:rsidP="00AE4D9F">
      <w:pPr>
        <w:bidi/>
        <w:spacing w:after="0" w:line="240" w:lineRule="auto"/>
        <w:contextualSpacing/>
        <w:jc w:val="mediumKashida"/>
        <w:rPr>
          <w:rFonts w:ascii="Consolas" w:hAnsi="Consolas" w:cs="IRANSans Light"/>
          <w:b/>
          <w:bCs/>
          <w:sz w:val="26"/>
          <w:szCs w:val="26"/>
          <w:rtl/>
          <w:lang w:bidi="fa-IR"/>
        </w:rPr>
      </w:pPr>
    </w:p>
    <w:p w:rsidR="006C564F" w:rsidRPr="00AE4D9F" w:rsidRDefault="00AE4D9F" w:rsidP="00AE4D9F">
      <w:pPr>
        <w:bidi/>
        <w:spacing w:after="0" w:line="240" w:lineRule="auto"/>
        <w:jc w:val="mediumKashida"/>
        <w:rPr>
          <w:rFonts w:ascii="Consolas" w:hAnsi="Consolas" w:cs="IRANSans Light"/>
          <w:sz w:val="18"/>
          <w:szCs w:val="18"/>
          <w:rtl/>
          <w:lang w:bidi="fa-IR"/>
        </w:rPr>
      </w:pPr>
      <w:r w:rsidRPr="00AE4D9F">
        <w:rPr>
          <w:rFonts w:ascii="Consolas" w:hAnsi="Consolas" w:cs="IRANSans Light" w:hint="cs"/>
          <w:sz w:val="18"/>
          <w:szCs w:val="18"/>
          <w:rtl/>
          <w:lang w:bidi="fa-IR"/>
        </w:rPr>
        <w:t xml:space="preserve">معماری پروسیس </w:t>
      </w:r>
      <w:r w:rsidRPr="00AE4D9F">
        <w:rPr>
          <w:rFonts w:ascii="Consolas" w:hAnsi="Consolas" w:cs="IRANSans Light"/>
          <w:sz w:val="18"/>
          <w:szCs w:val="18"/>
          <w:lang w:bidi="fa-IR"/>
        </w:rPr>
        <w:t>SOA</w:t>
      </w:r>
      <w:r>
        <w:rPr>
          <w:rStyle w:val="FootnoteReference"/>
          <w:rFonts w:ascii="Consolas" w:hAnsi="Consolas" w:cs="IRANSans Light"/>
          <w:sz w:val="18"/>
          <w:szCs w:val="18"/>
          <w:lang w:bidi="fa-IR"/>
        </w:rPr>
        <w:footnoteReference w:id="1"/>
      </w:r>
      <w:r w:rsidRPr="00AE4D9F">
        <w:rPr>
          <w:rFonts w:ascii="Consolas" w:hAnsi="Consolas" w:cs="IRANSans Light" w:hint="cs"/>
          <w:sz w:val="18"/>
          <w:szCs w:val="18"/>
          <w:rtl/>
          <w:lang w:bidi="fa-IR"/>
        </w:rPr>
        <w:t xml:space="preserve"> می باشد و </w:t>
      </w:r>
      <w:r w:rsidR="006C564F" w:rsidRPr="00AE4D9F">
        <w:rPr>
          <w:rFonts w:ascii="Consolas" w:hAnsi="Consolas" w:cs="IRANSans Light"/>
          <w:sz w:val="18"/>
          <w:szCs w:val="18"/>
          <w:rtl/>
          <w:lang w:bidi="fa-IR"/>
        </w:rPr>
        <w:t>کلیه درخواست هایی که به سرور پروسیس ارسال میشوند از نوع</w:t>
      </w:r>
      <w:r w:rsidR="006C564F" w:rsidRPr="00AE4D9F">
        <w:rPr>
          <w:rFonts w:ascii="Consolas" w:hAnsi="Consolas" w:cs="IRANSans Light"/>
          <w:sz w:val="18"/>
          <w:szCs w:val="18"/>
        </w:rPr>
        <w:t>RESTful</w:t>
      </w:r>
      <w:r w:rsidR="006C564F" w:rsidRPr="00AE4D9F">
        <w:rPr>
          <w:rStyle w:val="FootnoteReference"/>
          <w:rFonts w:ascii="Consolas" w:hAnsi="Consolas" w:cs="IRANSans Light"/>
          <w:sz w:val="18"/>
          <w:szCs w:val="18"/>
        </w:rPr>
        <w:footnoteReference w:id="2"/>
      </w:r>
      <w:r w:rsidR="006C564F" w:rsidRPr="00AE4D9F">
        <w:rPr>
          <w:rFonts w:ascii="Consolas" w:hAnsi="Consolas" w:cs="IRANSans Light"/>
          <w:sz w:val="18"/>
          <w:szCs w:val="18"/>
        </w:rPr>
        <w:t xml:space="preserve"> </w:t>
      </w:r>
      <w:r w:rsidR="006C564F" w:rsidRPr="00AE4D9F">
        <w:rPr>
          <w:rFonts w:ascii="Consolas" w:hAnsi="Consolas" w:cs="IRANSans Light"/>
          <w:sz w:val="18"/>
          <w:szCs w:val="18"/>
          <w:rtl/>
        </w:rPr>
        <w:t xml:space="preserve"> </w:t>
      </w:r>
      <w:r w:rsidR="006C564F" w:rsidRPr="00AE4D9F">
        <w:rPr>
          <w:rFonts w:ascii="Consolas" w:hAnsi="Consolas" w:cs="IRANSans Light"/>
          <w:sz w:val="18"/>
          <w:szCs w:val="18"/>
          <w:rtl/>
          <w:lang w:bidi="fa-IR"/>
        </w:rPr>
        <w:t>هستند. برای اینکه این درخواست ها  توسط سرور پردازش شوند و دسترسی به</w:t>
      </w:r>
      <w:r w:rsidR="006C564F" w:rsidRPr="00AE4D9F">
        <w:rPr>
          <w:rFonts w:ascii="Consolas" w:hAnsi="Consolas" w:cs="IRANSans Light"/>
          <w:sz w:val="18"/>
          <w:szCs w:val="18"/>
          <w:lang w:bidi="fa-IR"/>
        </w:rPr>
        <w:t xml:space="preserve">rout </w:t>
      </w:r>
      <w:r w:rsidR="006C564F"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ها داشته باشید</w:t>
      </w:r>
      <w:r w:rsidRPr="00AE4D9F">
        <w:rPr>
          <w:rFonts w:ascii="Consolas" w:hAnsi="Consolas" w:cs="IRANSans Light" w:hint="cs"/>
          <w:sz w:val="18"/>
          <w:szCs w:val="18"/>
          <w:rtl/>
          <w:lang w:bidi="fa-IR"/>
        </w:rPr>
        <w:t>،</w:t>
      </w:r>
      <w:r w:rsidR="006C564F"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ابتدا باید در سیستم عضو شوید و سپس از </w:t>
      </w:r>
      <w:r w:rsidR="006C564F" w:rsidRPr="00AE4D9F">
        <w:rPr>
          <w:rFonts w:ascii="Consolas" w:hAnsi="Consolas" w:cs="IRANSans Light"/>
          <w:sz w:val="18"/>
          <w:szCs w:val="18"/>
          <w:lang w:bidi="fa-IR"/>
        </w:rPr>
        <w:t>token</w:t>
      </w:r>
      <w:r w:rsidR="00112969" w:rsidRPr="00AE4D9F">
        <w:rPr>
          <w:rStyle w:val="FootnoteReference"/>
          <w:rFonts w:ascii="Consolas" w:hAnsi="Consolas" w:cs="IRANSans Light"/>
          <w:sz w:val="18"/>
          <w:szCs w:val="18"/>
          <w:lang w:bidi="fa-IR"/>
        </w:rPr>
        <w:footnoteReference w:id="3"/>
      </w:r>
      <w:r w:rsidR="006C564F" w:rsidRPr="00AE4D9F">
        <w:rPr>
          <w:rFonts w:ascii="Consolas" w:hAnsi="Consolas" w:cs="IRANSans Light"/>
          <w:sz w:val="18"/>
          <w:szCs w:val="18"/>
          <w:lang w:bidi="fa-IR"/>
        </w:rPr>
        <w:t xml:space="preserve"> </w:t>
      </w:r>
      <w:r w:rsidR="006C564F"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دریافتی برای ارسال درخواست ها استفاده کنید.</w:t>
      </w:r>
    </w:p>
    <w:tbl>
      <w:tblPr>
        <w:tblStyle w:val="TableGrid"/>
        <w:tblW w:w="5000" w:type="pct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22"/>
      </w:tblGrid>
      <w:tr w:rsidR="003D4BEB" w:rsidRPr="00AE4D9F" w:rsidTr="003D4BEB">
        <w:trPr>
          <w:jc w:val="center"/>
        </w:trPr>
        <w:tc>
          <w:tcPr>
            <w:tcW w:w="5000" w:type="pct"/>
          </w:tcPr>
          <w:p w:rsidR="003D4BEB" w:rsidRPr="00AE4D9F" w:rsidRDefault="003D4BEB" w:rsidP="00AE4D9F">
            <w:pPr>
              <w:contextualSpacing/>
              <w:jc w:val="mediumKashida"/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</w:pPr>
            <w:r w:rsidRPr="00AE4D9F">
              <w:rPr>
                <w:rFonts w:ascii="Consolas" w:hAnsi="Consolas" w:cs="IRANSans Light"/>
                <w:sz w:val="18"/>
                <w:szCs w:val="18"/>
                <w:lang w:bidi="fa-IR"/>
              </w:rPr>
              <w:t>https://prosis.ir/api/rout_name?token=xxxxx</w:t>
            </w:r>
          </w:p>
        </w:tc>
      </w:tr>
    </w:tbl>
    <w:p w:rsidR="003D4BEB" w:rsidRPr="00AE4D9F" w:rsidRDefault="003D4BEB" w:rsidP="00AE4D9F">
      <w:pPr>
        <w:bidi/>
        <w:spacing w:after="0" w:line="240" w:lineRule="auto"/>
        <w:contextualSpacing/>
        <w:jc w:val="mediumKashida"/>
        <w:rPr>
          <w:rFonts w:ascii="Consolas" w:hAnsi="Consolas" w:cs="IRANSans Light"/>
          <w:sz w:val="18"/>
          <w:szCs w:val="18"/>
          <w:rtl/>
          <w:lang w:bidi="fa-IR"/>
        </w:rPr>
      </w:pPr>
    </w:p>
    <w:p w:rsidR="006C564F" w:rsidRPr="00AE4D9F" w:rsidRDefault="006C564F" w:rsidP="00AE4D9F">
      <w:pPr>
        <w:pStyle w:val="ListParagraph"/>
        <w:numPr>
          <w:ilvl w:val="0"/>
          <w:numId w:val="3"/>
        </w:numPr>
        <w:bidi/>
        <w:spacing w:after="0" w:line="240" w:lineRule="auto"/>
        <w:jc w:val="mediumKashida"/>
        <w:rPr>
          <w:rFonts w:ascii="Consolas" w:hAnsi="Consolas" w:cs="IRANSans Light"/>
          <w:b/>
          <w:bCs/>
          <w:sz w:val="18"/>
          <w:szCs w:val="18"/>
          <w:lang w:bidi="fa-IR"/>
        </w:rPr>
      </w:pPr>
      <w:r w:rsidRPr="00AE4D9F">
        <w:rPr>
          <w:rFonts w:ascii="Consolas" w:hAnsi="Consolas" w:cs="IRANSans Light"/>
          <w:b/>
          <w:bCs/>
          <w:sz w:val="18"/>
          <w:szCs w:val="18"/>
          <w:rtl/>
          <w:lang w:bidi="fa-IR"/>
        </w:rPr>
        <w:t xml:space="preserve">نکات مورد نیاز برای ارتباط با </w:t>
      </w:r>
      <w:r w:rsidR="00112969" w:rsidRPr="00AE4D9F">
        <w:rPr>
          <w:rFonts w:ascii="Consolas" w:hAnsi="Consolas" w:cs="IRANSans Light"/>
          <w:b/>
          <w:bCs/>
          <w:sz w:val="18"/>
          <w:szCs w:val="18"/>
          <w:rtl/>
          <w:lang w:bidi="fa-IR"/>
        </w:rPr>
        <w:t>وب سرویس های پروسیس</w:t>
      </w:r>
      <w:r w:rsidRPr="00AE4D9F">
        <w:rPr>
          <w:rFonts w:ascii="Consolas" w:hAnsi="Consolas" w:cs="IRANSans Light"/>
          <w:b/>
          <w:bCs/>
          <w:sz w:val="18"/>
          <w:szCs w:val="18"/>
          <w:rtl/>
          <w:lang w:bidi="fa-IR"/>
        </w:rPr>
        <w:t>:</w:t>
      </w:r>
    </w:p>
    <w:p w:rsidR="00112969" w:rsidRPr="00AE4D9F" w:rsidRDefault="00112969" w:rsidP="00AE4D9F">
      <w:pPr>
        <w:pStyle w:val="ListParagraph"/>
        <w:numPr>
          <w:ilvl w:val="0"/>
          <w:numId w:val="5"/>
        </w:numPr>
        <w:bidi/>
        <w:spacing w:after="0" w:line="240" w:lineRule="auto"/>
        <w:jc w:val="mediumKashida"/>
        <w:rPr>
          <w:rFonts w:ascii="Consolas" w:hAnsi="Consolas" w:cs="IRANSans Light"/>
          <w:sz w:val="18"/>
          <w:szCs w:val="18"/>
          <w:lang w:bidi="fa-IR"/>
        </w:rPr>
      </w:pP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پارامتر های ارسالی  (به جز </w:t>
      </w:r>
      <w:r w:rsidRPr="00AE4D9F">
        <w:rPr>
          <w:rFonts w:ascii="Consolas" w:hAnsi="Consolas" w:cs="IRANSans Light"/>
          <w:sz w:val="18"/>
          <w:szCs w:val="18"/>
          <w:lang w:bidi="fa-IR"/>
        </w:rPr>
        <w:t xml:space="preserve">token </w:t>
      </w: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) توسط فیلد </w:t>
      </w:r>
      <w:r w:rsidRPr="00AE4D9F">
        <w:rPr>
          <w:rFonts w:ascii="Consolas" w:hAnsi="Consolas" w:cs="IRANSans Light"/>
          <w:sz w:val="18"/>
          <w:szCs w:val="18"/>
          <w:lang w:bidi="fa-IR"/>
        </w:rPr>
        <w:t>js</w:t>
      </w: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و در قالب </w:t>
      </w:r>
      <w:r w:rsidRPr="00AE4D9F">
        <w:rPr>
          <w:rFonts w:ascii="Consolas" w:hAnsi="Consolas" w:cs="IRANSans Light"/>
          <w:sz w:val="18"/>
          <w:szCs w:val="18"/>
          <w:lang w:bidi="fa-IR"/>
        </w:rPr>
        <w:t>JSON</w:t>
      </w:r>
      <w:r w:rsidRPr="00AE4D9F">
        <w:rPr>
          <w:rStyle w:val="FootnoteReference"/>
          <w:rFonts w:ascii="Consolas" w:hAnsi="Consolas" w:cs="IRANSans Light"/>
          <w:sz w:val="18"/>
          <w:szCs w:val="18"/>
          <w:lang w:bidi="fa-IR"/>
        </w:rPr>
        <w:footnoteReference w:id="4"/>
      </w:r>
      <w:r w:rsidRPr="00AE4D9F">
        <w:rPr>
          <w:rFonts w:ascii="Consolas" w:hAnsi="Consolas" w:cs="IRANSans Light"/>
          <w:sz w:val="18"/>
          <w:szCs w:val="18"/>
          <w:lang w:bidi="fa-IR"/>
        </w:rPr>
        <w:t xml:space="preserve"> </w:t>
      </w: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ارسال میشوند.</w:t>
      </w:r>
    </w:p>
    <w:tbl>
      <w:tblPr>
        <w:tblStyle w:val="TableGrid"/>
        <w:bidiVisual/>
        <w:tblW w:w="5000" w:type="pct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11322"/>
      </w:tblGrid>
      <w:tr w:rsidR="00112969" w:rsidRPr="00AE4D9F" w:rsidTr="00AE4D9F">
        <w:tc>
          <w:tcPr>
            <w:tcW w:w="5000" w:type="pct"/>
          </w:tcPr>
          <w:p w:rsidR="00112969" w:rsidRPr="00AE4D9F" w:rsidRDefault="00112969" w:rsidP="00AE4D9F">
            <w:pPr>
              <w:ind w:left="360"/>
              <w:contextualSpacing/>
              <w:jc w:val="mediumKashida"/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</w:pPr>
            <w:r w:rsidRPr="00AE4D9F">
              <w:rPr>
                <w:rFonts w:ascii="Consolas" w:hAnsi="Consolas" w:cs="IRANSans Light"/>
                <w:sz w:val="18"/>
                <w:szCs w:val="18"/>
                <w:lang w:bidi="fa-IR"/>
              </w:rPr>
              <w:t>https://prosis.ir/api/rout_name?token=xxxxx&amp;js={“key”:”value”...}</w:t>
            </w:r>
          </w:p>
        </w:tc>
      </w:tr>
    </w:tbl>
    <w:p w:rsidR="00BC5471" w:rsidRDefault="00BC5471" w:rsidP="00BC5471">
      <w:pPr>
        <w:pStyle w:val="ListParagraph"/>
        <w:bidi/>
        <w:spacing w:after="0" w:line="240" w:lineRule="auto"/>
        <w:jc w:val="mediumKashida"/>
        <w:rPr>
          <w:rFonts w:ascii="Consolas" w:hAnsi="Consolas" w:cs="IRANSans Light" w:hint="cs"/>
          <w:sz w:val="18"/>
          <w:szCs w:val="18"/>
          <w:lang w:bidi="fa-IR"/>
        </w:rPr>
      </w:pPr>
    </w:p>
    <w:p w:rsidR="006C564F" w:rsidRPr="00AE4D9F" w:rsidRDefault="00112969" w:rsidP="00BC5471">
      <w:pPr>
        <w:pStyle w:val="ListParagraph"/>
        <w:numPr>
          <w:ilvl w:val="0"/>
          <w:numId w:val="5"/>
        </w:numPr>
        <w:bidi/>
        <w:spacing w:after="0" w:line="240" w:lineRule="auto"/>
        <w:jc w:val="mediumKashida"/>
        <w:rPr>
          <w:rFonts w:ascii="Consolas" w:hAnsi="Consolas" w:cs="IRANSans Light"/>
          <w:sz w:val="18"/>
          <w:szCs w:val="18"/>
          <w:lang w:bidi="fa-IR"/>
        </w:rPr>
      </w:pPr>
      <w:r w:rsidRPr="00AE4D9F">
        <w:rPr>
          <w:rFonts w:ascii="Consolas" w:hAnsi="Consolas" w:cs="IRANSans Light"/>
          <w:sz w:val="18"/>
          <w:szCs w:val="18"/>
          <w:rtl/>
          <w:lang w:bidi="fa-IR"/>
        </w:rPr>
        <w:t>ن</w:t>
      </w:r>
      <w:r w:rsidR="006C564F"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تیجه همه درخواست ها در قالب </w:t>
      </w:r>
      <w:r w:rsidR="006C564F" w:rsidRPr="00AE4D9F">
        <w:rPr>
          <w:rFonts w:ascii="Consolas" w:hAnsi="Consolas" w:cs="IRANSans Light"/>
          <w:sz w:val="18"/>
          <w:szCs w:val="18"/>
          <w:lang w:bidi="fa-IR"/>
        </w:rPr>
        <w:t>JSON</w:t>
      </w:r>
      <w:r w:rsidR="006C564F"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 ارسال میشود.</w:t>
      </w:r>
    </w:p>
    <w:tbl>
      <w:tblPr>
        <w:tblStyle w:val="TableGrid"/>
        <w:tblW w:w="5000" w:type="pct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22"/>
      </w:tblGrid>
      <w:tr w:rsidR="006C564F" w:rsidRPr="00AE4D9F" w:rsidTr="003D4BEB">
        <w:trPr>
          <w:jc w:val="center"/>
        </w:trPr>
        <w:tc>
          <w:tcPr>
            <w:tcW w:w="5000" w:type="pct"/>
          </w:tcPr>
          <w:p w:rsidR="003D4BEB" w:rsidRPr="00AE4D9F" w:rsidRDefault="003D4BEB" w:rsidP="00AE4D9F">
            <w:pPr>
              <w:pStyle w:val="HTMLPreformatted"/>
              <w:ind w:left="360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>{</w:t>
            </w:r>
          </w:p>
          <w:p w:rsidR="003D4BEB" w:rsidRPr="00AE4D9F" w:rsidRDefault="003D4BEB" w:rsidP="00AE4D9F">
            <w:pPr>
              <w:pStyle w:val="HTMLPreformatted"/>
              <w:ind w:left="360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"state"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Pr="00AE4D9F">
              <w:rPr>
                <w:rFonts w:ascii="Consolas" w:hAnsi="Consolas" w:cs="IRANSans Light"/>
                <w:b/>
                <w:bCs/>
                <w:color w:val="0000DD"/>
                <w:sz w:val="16"/>
                <w:szCs w:val="16"/>
              </w:rPr>
              <w:t>1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3D4BEB" w:rsidRPr="00AE4D9F" w:rsidRDefault="003D4BEB" w:rsidP="00AE4D9F">
            <w:pPr>
              <w:pStyle w:val="HTMLPreformatted"/>
              <w:ind w:left="360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"message"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متن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  <w:rtl/>
              </w:rPr>
              <w:t xml:space="preserve"> 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ارسالی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3D4BEB" w:rsidRPr="00AE4D9F" w:rsidRDefault="003D4BEB" w:rsidP="00AE4D9F">
            <w:pPr>
              <w:pStyle w:val="HTMLPreformatted"/>
              <w:ind w:left="360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"others"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>: {</w:t>
            </w:r>
          </w:p>
          <w:p w:rsidR="003D4BEB" w:rsidRPr="00AE4D9F" w:rsidRDefault="003D4BEB" w:rsidP="00AE4D9F">
            <w:pPr>
              <w:pStyle w:val="HTMLPreformatted"/>
              <w:ind w:left="360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"datetime"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تاریخ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  <w:rtl/>
              </w:rPr>
              <w:t xml:space="preserve"> 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فعلی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  <w:rtl/>
              </w:rPr>
              <w:t xml:space="preserve"> 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سرور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3D4BEB" w:rsidRPr="00AE4D9F" w:rsidRDefault="003D4BEB" w:rsidP="00AE4D9F">
            <w:pPr>
              <w:pStyle w:val="HTMLPreformatted"/>
              <w:ind w:left="360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"notification"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تعداد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  <w:rtl/>
              </w:rPr>
              <w:t xml:space="preserve"> 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اعلان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  <w:rtl/>
              </w:rPr>
              <w:t xml:space="preserve"> 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های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  <w:rtl/>
              </w:rPr>
              <w:t xml:space="preserve"> 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کاربر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3D4BEB" w:rsidRPr="00AE4D9F" w:rsidRDefault="003D4BEB" w:rsidP="00AE4D9F">
            <w:pPr>
              <w:pStyle w:val="HTMLPreformatted"/>
              <w:ind w:left="360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"coins"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تعداد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  <w:rtl/>
              </w:rPr>
              <w:t xml:space="preserve"> 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امتیاز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  <w:rtl/>
              </w:rPr>
              <w:t xml:space="preserve"> </w:t>
            </w:r>
            <w:r w:rsidRPr="00AE4D9F">
              <w:rPr>
                <w:rFonts w:ascii="Consolas" w:hAnsi="Consolas" w:cs="IRANSans Light" w:hint="cs"/>
                <w:sz w:val="16"/>
                <w:szCs w:val="16"/>
                <w:shd w:val="clear" w:color="auto" w:fill="FFF0F0"/>
                <w:rtl/>
              </w:rPr>
              <w:t>کاربر</w:t>
            </w:r>
            <w:r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</w:p>
          <w:p w:rsidR="003D4BEB" w:rsidRPr="00AE4D9F" w:rsidRDefault="003D4BEB" w:rsidP="00AE4D9F">
            <w:pPr>
              <w:pStyle w:val="HTMLPreformatted"/>
              <w:ind w:left="360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},</w:t>
            </w:r>
          </w:p>
          <w:p w:rsidR="003D4BEB" w:rsidRPr="00AE4D9F" w:rsidRDefault="003D4BEB" w:rsidP="00AE4D9F">
            <w:pPr>
              <w:pStyle w:val="HTMLPreformatted"/>
              <w:ind w:left="360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"dataJSON"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>: {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</w:t>
            </w:r>
            <w:r w:rsidRPr="00AE4D9F">
              <w:rPr>
                <w:rFonts w:ascii="Consolas" w:hAnsi="Consolas" w:cs="IRANSans Light" w:hint="cs"/>
                <w:color w:val="007700"/>
                <w:sz w:val="16"/>
                <w:szCs w:val="16"/>
                <w:rtl/>
              </w:rPr>
              <w:t>نتیجه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  <w:rtl/>
              </w:rPr>
              <w:t xml:space="preserve"> </w:t>
            </w:r>
            <w:r w:rsidRPr="00AE4D9F">
              <w:rPr>
                <w:rFonts w:ascii="Consolas" w:hAnsi="Consolas" w:cs="IRANSans Light" w:hint="cs"/>
                <w:color w:val="007700"/>
                <w:sz w:val="16"/>
                <w:szCs w:val="16"/>
                <w:rtl/>
              </w:rPr>
              <w:t>درخواست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  <w:rtl/>
              </w:rPr>
              <w:t xml:space="preserve"> </w:t>
            </w:r>
            <w:r w:rsidRPr="00AE4D9F">
              <w:rPr>
                <w:rFonts w:ascii="Consolas" w:hAnsi="Consolas" w:cs="IRANSans Light" w:hint="cs"/>
                <w:color w:val="007700"/>
                <w:sz w:val="16"/>
                <w:szCs w:val="16"/>
                <w:rtl/>
              </w:rPr>
              <w:t>ارسالی</w:t>
            </w:r>
            <w:r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>}</w:t>
            </w:r>
          </w:p>
          <w:p w:rsidR="006C564F" w:rsidRPr="00AE4D9F" w:rsidRDefault="003D4BEB" w:rsidP="00AE4D9F">
            <w:pPr>
              <w:pStyle w:val="HTMLPreformatted"/>
              <w:ind w:left="360"/>
              <w:contextualSpacing/>
              <w:jc w:val="mediumKashida"/>
              <w:rPr>
                <w:rFonts w:ascii="Consolas" w:hAnsi="Consolas" w:cs="IRANSans Light" w:hint="cs"/>
                <w:sz w:val="16"/>
                <w:szCs w:val="16"/>
                <w:rtl/>
                <w:lang w:bidi="fa-IR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>}</w:t>
            </w:r>
          </w:p>
        </w:tc>
      </w:tr>
    </w:tbl>
    <w:p w:rsidR="00BC5471" w:rsidRDefault="00BC5471" w:rsidP="00BC5471">
      <w:pPr>
        <w:pStyle w:val="ListParagraph"/>
        <w:bidi/>
        <w:spacing w:after="0" w:line="240" w:lineRule="auto"/>
        <w:jc w:val="mediumKashida"/>
        <w:rPr>
          <w:rFonts w:ascii="Consolas" w:hAnsi="Consolas" w:cs="IRANSans Light" w:hint="cs"/>
          <w:sz w:val="18"/>
          <w:szCs w:val="18"/>
          <w:lang w:bidi="fa-IR"/>
        </w:rPr>
      </w:pPr>
    </w:p>
    <w:p w:rsidR="00112969" w:rsidRDefault="00112969" w:rsidP="00BC5471">
      <w:pPr>
        <w:pStyle w:val="ListParagraph"/>
        <w:numPr>
          <w:ilvl w:val="0"/>
          <w:numId w:val="5"/>
        </w:numPr>
        <w:bidi/>
        <w:spacing w:after="0" w:line="240" w:lineRule="auto"/>
        <w:jc w:val="mediumKashida"/>
        <w:rPr>
          <w:rFonts w:ascii="Consolas" w:hAnsi="Consolas" w:cs="IRANSans Light" w:hint="cs"/>
          <w:sz w:val="18"/>
          <w:szCs w:val="18"/>
          <w:lang w:bidi="fa-IR"/>
        </w:rPr>
      </w:pP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اگر </w:t>
      </w:r>
      <w:r w:rsidRPr="00AE4D9F">
        <w:rPr>
          <w:rFonts w:ascii="Consolas" w:hAnsi="Consolas" w:cs="IRANSans Light"/>
          <w:sz w:val="18"/>
          <w:szCs w:val="18"/>
          <w:lang w:bidi="fa-IR"/>
        </w:rPr>
        <w:t>state:0</w:t>
      </w: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باشد نتیجه درخواست منفی بوده (دسترسی ندارید، داده های ورودی نا معتبر هستند و... ) و اگر </w:t>
      </w:r>
      <w:r w:rsidRPr="00AE4D9F">
        <w:rPr>
          <w:rFonts w:ascii="Consolas" w:hAnsi="Consolas" w:cs="IRANSans Light"/>
          <w:sz w:val="18"/>
          <w:szCs w:val="18"/>
          <w:lang w:bidi="fa-IR"/>
        </w:rPr>
        <w:t>state: 1</w:t>
      </w: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باشد درخواست شما نتیجه داشته و فیلد </w:t>
      </w:r>
      <w:r w:rsidRPr="00AE4D9F">
        <w:rPr>
          <w:rFonts w:ascii="Consolas" w:hAnsi="Consolas" w:cs="IRANSans Light"/>
          <w:sz w:val="18"/>
          <w:szCs w:val="18"/>
          <w:lang w:bidi="fa-IR"/>
        </w:rPr>
        <w:t>dataJSON</w:t>
      </w: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مقدار دارد.</w:t>
      </w:r>
    </w:p>
    <w:p w:rsidR="00BC5471" w:rsidRPr="00AE4D9F" w:rsidRDefault="00BC5471" w:rsidP="00BC5471">
      <w:pPr>
        <w:pStyle w:val="ListParagraph"/>
        <w:bidi/>
        <w:spacing w:after="0" w:line="240" w:lineRule="auto"/>
        <w:jc w:val="mediumKashida"/>
        <w:rPr>
          <w:rFonts w:ascii="Consolas" w:hAnsi="Consolas" w:cs="IRANSans Light"/>
          <w:sz w:val="18"/>
          <w:szCs w:val="18"/>
          <w:lang w:bidi="fa-IR"/>
        </w:rPr>
      </w:pPr>
    </w:p>
    <w:p w:rsidR="00BC5471" w:rsidRPr="00BC5471" w:rsidRDefault="00112969" w:rsidP="00BC5471">
      <w:pPr>
        <w:pStyle w:val="ListParagraph"/>
        <w:numPr>
          <w:ilvl w:val="0"/>
          <w:numId w:val="5"/>
        </w:numPr>
        <w:bidi/>
        <w:spacing w:after="0" w:line="240" w:lineRule="auto"/>
        <w:jc w:val="mediumKashida"/>
        <w:rPr>
          <w:rFonts w:ascii="Consolas" w:hAnsi="Consolas" w:cs="IRANSans Light" w:hint="cs"/>
          <w:sz w:val="18"/>
          <w:szCs w:val="18"/>
          <w:rtl/>
          <w:lang w:bidi="fa-IR"/>
        </w:rPr>
      </w:pP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فیلد </w:t>
      </w:r>
      <w:r w:rsidRPr="00AE4D9F">
        <w:rPr>
          <w:rFonts w:ascii="Consolas" w:hAnsi="Consolas" w:cs="IRANSans Light"/>
          <w:sz w:val="18"/>
          <w:szCs w:val="18"/>
          <w:lang w:bidi="fa-IR"/>
        </w:rPr>
        <w:t>dataJSON</w:t>
      </w: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شامل محتوایی ست که شما نیاز دارید و آن هم </w:t>
      </w:r>
      <w:r w:rsidR="00AE4D9F" w:rsidRPr="00AE4D9F">
        <w:rPr>
          <w:rFonts w:ascii="Consolas" w:hAnsi="Consolas" w:cs="IRANSans Light" w:hint="cs"/>
          <w:sz w:val="18"/>
          <w:szCs w:val="18"/>
          <w:rtl/>
          <w:lang w:bidi="fa-IR"/>
        </w:rPr>
        <w:t>در قالب</w:t>
      </w: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</w:t>
      </w:r>
      <w:r w:rsidRPr="00AE4D9F">
        <w:rPr>
          <w:rFonts w:ascii="Consolas" w:hAnsi="Consolas" w:cs="IRANSans Light"/>
          <w:sz w:val="18"/>
          <w:szCs w:val="18"/>
          <w:lang w:bidi="fa-IR"/>
        </w:rPr>
        <w:t>JSON</w:t>
      </w: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می باشد.</w:t>
      </w:r>
    </w:p>
    <w:p w:rsidR="00BC5471" w:rsidRPr="00AE4D9F" w:rsidRDefault="00BC5471" w:rsidP="00BC5471">
      <w:pPr>
        <w:pStyle w:val="ListParagraph"/>
        <w:bidi/>
        <w:spacing w:after="0" w:line="240" w:lineRule="auto"/>
        <w:jc w:val="mediumKashida"/>
        <w:rPr>
          <w:rFonts w:ascii="Consolas" w:hAnsi="Consolas" w:cs="IRANSans Light"/>
          <w:sz w:val="18"/>
          <w:szCs w:val="18"/>
          <w:lang w:bidi="fa-IR"/>
        </w:rPr>
      </w:pPr>
    </w:p>
    <w:p w:rsidR="006C564F" w:rsidRPr="00AE4D9F" w:rsidRDefault="006C564F" w:rsidP="00AE4D9F">
      <w:pPr>
        <w:pStyle w:val="ListParagraph"/>
        <w:numPr>
          <w:ilvl w:val="0"/>
          <w:numId w:val="5"/>
        </w:numPr>
        <w:bidi/>
        <w:spacing w:after="0" w:line="240" w:lineRule="auto"/>
        <w:jc w:val="mediumKashida"/>
        <w:rPr>
          <w:rFonts w:ascii="Consolas" w:hAnsi="Consolas" w:cs="IRANSans Light"/>
          <w:sz w:val="18"/>
          <w:szCs w:val="18"/>
          <w:lang w:bidi="fa-IR"/>
        </w:rPr>
      </w:pPr>
      <w:r w:rsidRPr="00AE4D9F">
        <w:rPr>
          <w:rFonts w:ascii="Consolas" w:hAnsi="Consolas" w:cs="IRANSans Light"/>
          <w:sz w:val="18"/>
          <w:szCs w:val="18"/>
          <w:rtl/>
          <w:lang w:bidi="fa-IR"/>
        </w:rPr>
        <w:t>در تعداد درخواست های ارسالی دقت باشید! اگر تعداد درخواست ها در واحد زمان بیش از حد مجاز شود یه مدت یک دقیقه سرور درخواست های شما رو مسدود خواهد کرد</w:t>
      </w:r>
      <w:r w:rsidR="003D4BEB" w:rsidRPr="00AE4D9F">
        <w:rPr>
          <w:rFonts w:ascii="Consolas" w:hAnsi="Consolas" w:cs="IRANSans Light"/>
          <w:sz w:val="18"/>
          <w:szCs w:val="18"/>
          <w:rtl/>
          <w:lang w:bidi="fa-IR"/>
        </w:rPr>
        <w:t>.</w:t>
      </w:r>
    </w:p>
    <w:p w:rsidR="00AE4D9F" w:rsidRPr="00AE4D9F" w:rsidRDefault="00AE4D9F" w:rsidP="00BC5471">
      <w:pPr>
        <w:bidi/>
        <w:jc w:val="mediumKashida"/>
        <w:rPr>
          <w:rFonts w:ascii="Consolas" w:hAnsi="Consolas" w:cs="IRANSans Light"/>
          <w:sz w:val="18"/>
          <w:szCs w:val="18"/>
          <w:rtl/>
          <w:lang w:bidi="fa-IR"/>
        </w:rPr>
      </w:pPr>
      <w:r w:rsidRPr="00AE4D9F">
        <w:rPr>
          <w:rFonts w:ascii="Consolas" w:hAnsi="Consolas" w:cs="IRANSans Light"/>
          <w:sz w:val="18"/>
          <w:szCs w:val="18"/>
          <w:rtl/>
          <w:lang w:bidi="fa-IR"/>
        </w:rPr>
        <w:br w:type="page"/>
      </w:r>
    </w:p>
    <w:p w:rsidR="003D4BEB" w:rsidRPr="00AE4D9F" w:rsidRDefault="003D4BEB" w:rsidP="00BC5471">
      <w:pPr>
        <w:pStyle w:val="ListParagraph"/>
        <w:numPr>
          <w:ilvl w:val="0"/>
          <w:numId w:val="2"/>
        </w:numPr>
        <w:bidi/>
        <w:spacing w:after="0" w:line="240" w:lineRule="auto"/>
        <w:jc w:val="mediumKashida"/>
        <w:rPr>
          <w:rFonts w:ascii="Consolas" w:hAnsi="Consolas" w:cs="IRANSans Light"/>
          <w:sz w:val="18"/>
          <w:szCs w:val="18"/>
          <w:lang w:bidi="fa-IR"/>
        </w:rPr>
      </w:pPr>
      <w:r w:rsidRPr="00AE4D9F">
        <w:rPr>
          <w:rFonts w:ascii="Consolas" w:hAnsi="Consolas" w:cs="IRANSans Light"/>
          <w:sz w:val="18"/>
          <w:szCs w:val="18"/>
          <w:rtl/>
          <w:lang w:bidi="fa-IR"/>
        </w:rPr>
        <w:lastRenderedPageBreak/>
        <w:t xml:space="preserve">برای دریافت </w:t>
      </w:r>
      <w:r w:rsidR="00BC5471">
        <w:rPr>
          <w:rFonts w:ascii="Consolas" w:hAnsi="Consolas" w:cs="IRANSans Light"/>
          <w:sz w:val="18"/>
          <w:szCs w:val="18"/>
          <w:lang w:bidi="fa-IR"/>
        </w:rPr>
        <w:t>Token</w:t>
      </w:r>
      <w:r w:rsidRPr="00AE4D9F">
        <w:rPr>
          <w:rFonts w:ascii="Consolas" w:hAnsi="Consolas" w:cs="IRANSans Light"/>
          <w:sz w:val="18"/>
          <w:szCs w:val="18"/>
          <w:rtl/>
          <w:lang w:bidi="fa-IR"/>
        </w:rPr>
        <w:t xml:space="preserve"> حساب کاربری خود از روش زیر استفاده کنید</w:t>
      </w:r>
      <w:r w:rsidRPr="00AE4D9F">
        <w:rPr>
          <w:rFonts w:ascii="Consolas" w:hAnsi="Consolas" w:cs="IRANSans Light"/>
          <w:sz w:val="18"/>
          <w:szCs w:val="18"/>
          <w:lang w:bidi="fa-IR"/>
        </w:rPr>
        <w:t>:</w:t>
      </w:r>
    </w:p>
    <w:tbl>
      <w:tblPr>
        <w:tblStyle w:val="TableGrid"/>
        <w:bidiVisual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22"/>
      </w:tblGrid>
      <w:tr w:rsidR="003D4BEB" w:rsidRPr="00AE4D9F" w:rsidTr="003D4BEB">
        <w:tc>
          <w:tcPr>
            <w:tcW w:w="5000" w:type="pct"/>
          </w:tcPr>
          <w:p w:rsidR="003D4BEB" w:rsidRPr="00AE4D9F" w:rsidRDefault="003D4BEB" w:rsidP="00AE4D9F">
            <w:pPr>
              <w:ind w:left="360"/>
              <w:contextualSpacing/>
              <w:jc w:val="mediumKashida"/>
              <w:rPr>
                <w:rFonts w:ascii="Consolas" w:hAnsi="Consolas" w:cs="IRANSans Light"/>
                <w:b/>
                <w:bCs/>
                <w:sz w:val="18"/>
                <w:szCs w:val="18"/>
                <w:lang w:bidi="fa-IR"/>
              </w:rPr>
            </w:pPr>
            <w:r w:rsidRPr="00AE4D9F">
              <w:rPr>
                <w:rFonts w:ascii="Consolas" w:hAnsi="Consolas" w:cs="IRANSans Light"/>
                <w:b/>
                <w:bCs/>
                <w:sz w:val="18"/>
                <w:szCs w:val="18"/>
                <w:lang w:bidi="fa-IR"/>
              </w:rPr>
              <w:t>Request:</w:t>
            </w:r>
          </w:p>
          <w:p w:rsidR="003D4BEB" w:rsidRPr="00AE4D9F" w:rsidRDefault="003D4BEB" w:rsidP="00AE4D9F">
            <w:pPr>
              <w:ind w:left="360"/>
              <w:contextualSpacing/>
              <w:jc w:val="mediumKashida"/>
              <w:rPr>
                <w:rFonts w:ascii="Consolas" w:hAnsi="Consolas" w:cs="IRANSans Light"/>
                <w:sz w:val="18"/>
                <w:szCs w:val="18"/>
                <w:lang w:bidi="fa-IR"/>
              </w:rPr>
            </w:pPr>
            <w:r w:rsidRPr="00AE4D9F">
              <w:rPr>
                <w:rFonts w:ascii="Consolas" w:hAnsi="Consolas" w:cs="IRANSans Light"/>
                <w:sz w:val="18"/>
                <w:szCs w:val="18"/>
                <w:lang w:bidi="fa-IR"/>
              </w:rPr>
              <w:t>https://prosis.ir/user/l/?js={</w:t>
            </w:r>
            <w:r w:rsidR="00AE4D9F">
              <w:rPr>
                <w:rFonts w:ascii="Consolas" w:hAnsi="Consolas" w:cs="IRANSans Light"/>
                <w:sz w:val="18"/>
                <w:szCs w:val="18"/>
                <w:lang w:bidi="fa-IR"/>
              </w:rPr>
              <w:t>“</w:t>
            </w:r>
            <w:r w:rsidRPr="00AE4D9F">
              <w:rPr>
                <w:rFonts w:ascii="Consolas" w:hAnsi="Consolas" w:cs="IRANSans Light"/>
                <w:sz w:val="18"/>
                <w:szCs w:val="18"/>
                <w:lang w:bidi="fa-IR"/>
              </w:rPr>
              <w:t>userName”:”your_username”,”password”:”your_password”}</w:t>
            </w:r>
          </w:p>
          <w:p w:rsidR="003D4BEB" w:rsidRPr="00AE4D9F" w:rsidRDefault="003D4BEB" w:rsidP="00AE4D9F">
            <w:pPr>
              <w:ind w:left="360"/>
              <w:contextualSpacing/>
              <w:jc w:val="mediumKashida"/>
              <w:rPr>
                <w:rFonts w:ascii="Consolas" w:hAnsi="Consolas" w:cs="IRANSans Light"/>
                <w:sz w:val="18"/>
                <w:szCs w:val="18"/>
                <w:lang w:bidi="fa-IR"/>
              </w:rPr>
            </w:pPr>
          </w:p>
          <w:p w:rsidR="003D4BEB" w:rsidRPr="00AE4D9F" w:rsidRDefault="003D4BEB" w:rsidP="00AE4D9F">
            <w:pPr>
              <w:ind w:left="360"/>
              <w:contextualSpacing/>
              <w:jc w:val="mediumKashida"/>
              <w:rPr>
                <w:rFonts w:ascii="Consolas" w:hAnsi="Consolas" w:cs="IRANSans Light"/>
                <w:b/>
                <w:bCs/>
                <w:sz w:val="18"/>
                <w:szCs w:val="18"/>
                <w:lang w:bidi="fa-IR"/>
              </w:rPr>
            </w:pPr>
            <w:r w:rsidRPr="00AE4D9F">
              <w:rPr>
                <w:rFonts w:ascii="Consolas" w:hAnsi="Consolas" w:cs="IRANSans Light"/>
                <w:b/>
                <w:bCs/>
                <w:sz w:val="18"/>
                <w:szCs w:val="18"/>
                <w:lang w:bidi="fa-IR"/>
              </w:rPr>
              <w:t>Result: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{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"state"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="003D4BEB" w:rsidRPr="00AE4D9F">
              <w:rPr>
                <w:rFonts w:ascii="Consolas" w:hAnsi="Consolas" w:cs="IRANSans Light"/>
                <w:b/>
                <w:bCs/>
                <w:color w:val="0000DD"/>
                <w:sz w:val="16"/>
                <w:szCs w:val="16"/>
              </w:rPr>
              <w:t>1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"message"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  <w:rtl/>
              </w:rPr>
              <w:t>خوش آمدید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"others"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: {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"datetime"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"2018-07-30 08:48:23"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"notification"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="00112969" w:rsidRPr="00AE4D9F">
              <w:rPr>
                <w:rFonts w:ascii="Consolas" w:hAnsi="Consolas" w:cs="IRANSans Light"/>
                <w:sz w:val="16"/>
                <w:szCs w:val="16"/>
              </w:rPr>
              <w:t>000</w:t>
            </w:r>
            <w:r w:rsidR="003D4BEB" w:rsidRPr="00AE4D9F">
              <w:rPr>
                <w:rFonts w:ascii="Consolas" w:hAnsi="Consolas" w:cs="IRANSans Light"/>
                <w:b/>
                <w:bCs/>
                <w:color w:val="0000DD"/>
                <w:sz w:val="16"/>
                <w:szCs w:val="16"/>
              </w:rPr>
              <w:t>0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"coins"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="00112969" w:rsidRPr="00AE4D9F">
              <w:rPr>
                <w:rFonts w:ascii="Consolas" w:hAnsi="Consolas" w:cs="IRANSans Light"/>
                <w:b/>
                <w:bCs/>
                <w:color w:val="0000DD"/>
                <w:sz w:val="16"/>
                <w:szCs w:val="16"/>
              </w:rPr>
              <w:t>0000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}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112969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"dataJSON"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112969" w:rsidRPr="00AE4D9F">
              <w:rPr>
                <w:rFonts w:ascii="Consolas" w:hAnsi="Consolas" w:cs="IRANSans Light"/>
                <w:sz w:val="16"/>
                <w:szCs w:val="16"/>
              </w:rPr>
              <w:t xml:space="preserve"> 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112969" w:rsidRPr="00AE4D9F">
              <w:rPr>
                <w:rFonts w:ascii="Consolas" w:hAnsi="Consolas" w:cs="IRANSans Light"/>
                <w:sz w:val="16"/>
                <w:szCs w:val="16"/>
              </w:rPr>
              <w:t xml:space="preserve">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{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"id"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="003D4BEB" w:rsidRPr="00AE4D9F">
              <w:rPr>
                <w:rFonts w:ascii="Consolas" w:hAnsi="Consolas" w:cs="IRANSans Light"/>
                <w:b/>
                <w:bCs/>
                <w:color w:val="0000DD"/>
                <w:sz w:val="16"/>
                <w:szCs w:val="16"/>
              </w:rPr>
              <w:t>int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"firstName"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string,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  <w:rtl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"lastName"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string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,</w:t>
            </w:r>
          </w:p>
          <w:p w:rsidR="00112969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112969"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</w:t>
            </w:r>
            <w:r w:rsidR="00112969" w:rsidRPr="00AE4D9F">
              <w:rPr>
                <w:rFonts w:ascii="Consolas" w:hAnsi="Consolas" w:cs="IRANSans Light"/>
                <w:sz w:val="16"/>
                <w:szCs w:val="16"/>
              </w:rPr>
              <w:t>…,</w:t>
            </w:r>
          </w:p>
          <w:p w:rsidR="00112969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="00112969" w:rsidRPr="00AE4D9F">
              <w:rPr>
                <w:rFonts w:ascii="Consolas" w:hAnsi="Consolas" w:cs="IRANSans Light"/>
                <w:sz w:val="16"/>
                <w:szCs w:val="16"/>
              </w:rPr>
              <w:t xml:space="preserve">    …,</w:t>
            </w:r>
          </w:p>
          <w:p w:rsidR="00112969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="00112969" w:rsidRPr="00AE4D9F">
              <w:rPr>
                <w:rFonts w:ascii="Consolas" w:hAnsi="Consolas" w:cs="IRANSans Light"/>
                <w:sz w:val="16"/>
                <w:szCs w:val="16"/>
              </w:rPr>
              <w:t xml:space="preserve">    …,</w:t>
            </w:r>
          </w:p>
          <w:p w:rsidR="00112969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="00112969" w:rsidRPr="00AE4D9F">
              <w:rPr>
                <w:rFonts w:ascii="Consolas" w:hAnsi="Consolas" w:cs="IRANSans Light"/>
                <w:sz w:val="16"/>
                <w:szCs w:val="16"/>
              </w:rPr>
              <w:t xml:space="preserve">    …,</w:t>
            </w:r>
          </w:p>
          <w:p w:rsidR="00112969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="003D4BEB" w:rsidRPr="00AE4D9F">
              <w:rPr>
                <w:rFonts w:ascii="Consolas" w:hAnsi="Consolas" w:cs="IRANSans Light"/>
                <w:color w:val="007700"/>
                <w:sz w:val="16"/>
                <w:szCs w:val="16"/>
              </w:rPr>
              <w:t>"token"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 xml:space="preserve">: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  <w:r w:rsidR="00112969"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xxxxxxxx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  <w:shd w:val="clear" w:color="auto" w:fill="FFF0F0"/>
              </w:rPr>
              <w:t>"</w:t>
            </w:r>
          </w:p>
          <w:p w:rsidR="003D4BEB" w:rsidRPr="00AE4D9F" w:rsidRDefault="00AE4D9F" w:rsidP="00AE4D9F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="00112969"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}</w:t>
            </w:r>
          </w:p>
          <w:p w:rsidR="003D4BEB" w:rsidRPr="003B0EAC" w:rsidRDefault="00AE4D9F" w:rsidP="003B0EAC">
            <w:pPr>
              <w:pStyle w:val="HTMLPreformatted"/>
              <w:contextualSpacing/>
              <w:jc w:val="mediumKashida"/>
              <w:rPr>
                <w:rFonts w:ascii="Consolas" w:hAnsi="Consolas" w:cs="IRANSans Light"/>
                <w:sz w:val="16"/>
                <w:szCs w:val="16"/>
                <w:rtl/>
              </w:rPr>
            </w:pPr>
            <w:r w:rsidRPr="00AE4D9F">
              <w:rPr>
                <w:rFonts w:ascii="Consolas" w:hAnsi="Consolas" w:cs="IRANSans Light"/>
                <w:sz w:val="16"/>
                <w:szCs w:val="16"/>
              </w:rPr>
              <w:t xml:space="preserve">    </w:t>
            </w:r>
            <w:r w:rsidR="003D4BEB" w:rsidRPr="00AE4D9F">
              <w:rPr>
                <w:rFonts w:ascii="Consolas" w:hAnsi="Consolas" w:cs="IRANSans Light"/>
                <w:sz w:val="16"/>
                <w:szCs w:val="16"/>
              </w:rPr>
              <w:t>}</w:t>
            </w:r>
          </w:p>
        </w:tc>
      </w:tr>
    </w:tbl>
    <w:p w:rsidR="003D4BEB" w:rsidRPr="00AE4D9F" w:rsidRDefault="003D4BEB" w:rsidP="00AE4D9F">
      <w:pPr>
        <w:pStyle w:val="ListParagraph"/>
        <w:bidi/>
        <w:spacing w:after="0" w:line="240" w:lineRule="auto"/>
        <w:jc w:val="mediumKashida"/>
        <w:rPr>
          <w:rFonts w:ascii="Consolas" w:hAnsi="Consolas" w:cs="IRANSans Light"/>
          <w:sz w:val="18"/>
          <w:szCs w:val="18"/>
          <w:lang w:bidi="fa-IR"/>
        </w:rPr>
      </w:pPr>
    </w:p>
    <w:p w:rsidR="006C564F" w:rsidRDefault="00BC5471" w:rsidP="00BC5471">
      <w:pPr>
        <w:bidi/>
        <w:spacing w:after="0" w:line="240" w:lineRule="auto"/>
        <w:contextualSpacing/>
        <w:jc w:val="mediumKashida"/>
        <w:rPr>
          <w:rFonts w:ascii="Consolas" w:hAnsi="Consolas" w:cs="IRANSans Light" w:hint="cs"/>
          <w:sz w:val="18"/>
          <w:szCs w:val="18"/>
          <w:rtl/>
          <w:lang w:bidi="fa-IR"/>
        </w:rPr>
      </w:pPr>
      <w:r>
        <w:rPr>
          <w:rFonts w:ascii="Consolas" w:hAnsi="Consolas" w:cs="IRANSans Light" w:hint="cs"/>
          <w:sz w:val="18"/>
          <w:szCs w:val="18"/>
          <w:rtl/>
          <w:lang w:bidi="fa-IR"/>
        </w:rPr>
        <w:t xml:space="preserve">برای دریافت </w:t>
      </w:r>
      <w:r>
        <w:rPr>
          <w:rFonts w:ascii="Consolas" w:hAnsi="Consolas" w:cs="IRANSans Light"/>
          <w:sz w:val="18"/>
          <w:szCs w:val="18"/>
          <w:lang w:bidi="fa-IR"/>
        </w:rPr>
        <w:t>API</w:t>
      </w:r>
      <w:r>
        <w:rPr>
          <w:rFonts w:ascii="Consolas" w:hAnsi="Consolas" w:cs="IRANSans Light" w:hint="cs"/>
          <w:sz w:val="18"/>
          <w:szCs w:val="18"/>
          <w:rtl/>
          <w:lang w:bidi="fa-IR"/>
        </w:rPr>
        <w:t xml:space="preserve"> های مورد نیاز به صورت زیر عمل کنید:</w:t>
      </w:r>
    </w:p>
    <w:tbl>
      <w:tblPr>
        <w:tblStyle w:val="TableGrid"/>
        <w:bidiVisual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22"/>
      </w:tblGrid>
      <w:tr w:rsidR="00BC5471" w:rsidTr="00BC5471">
        <w:tc>
          <w:tcPr>
            <w:tcW w:w="11322" w:type="dxa"/>
          </w:tcPr>
          <w:p w:rsidR="00BC5471" w:rsidRDefault="00BC5471" w:rsidP="00BC5471">
            <w:pPr>
              <w:bidi/>
              <w:contextualSpacing/>
              <w:jc w:val="mediumKashida"/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</w:pP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یک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صفحه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پروسیس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در مرورگر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باز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کن</w:t>
            </w:r>
            <w:r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ید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.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و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با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/>
                <w:sz w:val="18"/>
                <w:szCs w:val="18"/>
                <w:lang w:bidi="fa-IR"/>
              </w:rPr>
              <w:t>F12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به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بخش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/>
                <w:sz w:val="18"/>
                <w:szCs w:val="18"/>
                <w:lang w:bidi="fa-IR"/>
              </w:rPr>
              <w:t>inspector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مرورگر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بروید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 xml:space="preserve">در بخش </w:t>
            </w:r>
            <w:r>
              <w:rPr>
                <w:rFonts w:ascii="Consolas" w:hAnsi="Consolas" w:cs="IRANSans Light"/>
                <w:sz w:val="18"/>
                <w:szCs w:val="18"/>
                <w:lang w:bidi="fa-IR"/>
              </w:rPr>
              <w:t>Network</w:t>
            </w:r>
            <w:r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چگونگی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ارسال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ایجکس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به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/>
                <w:sz w:val="18"/>
                <w:szCs w:val="18"/>
                <w:lang w:bidi="fa-IR"/>
              </w:rPr>
              <w:t>api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های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پروسیس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نمایش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داده</w:t>
            </w:r>
            <w:r w:rsidRPr="00BC5471"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 xml:space="preserve"> 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میشود</w:t>
            </w:r>
            <w:r>
              <w:rPr>
                <w:rFonts w:ascii="Consolas" w:hAnsi="Consolas" w:cs="IRANSans Light"/>
                <w:sz w:val="18"/>
                <w:szCs w:val="18"/>
                <w:rtl/>
                <w:lang w:bidi="fa-IR"/>
              </w:rPr>
              <w:t>.</w:t>
            </w:r>
          </w:p>
          <w:p w:rsidR="00BC5471" w:rsidRDefault="00BC5471" w:rsidP="00BC5471">
            <w:pPr>
              <w:bidi/>
              <w:contextualSpacing/>
              <w:jc w:val="mediumKashida"/>
              <w:rPr>
                <w:rFonts w:ascii="Consolas" w:hAnsi="Consolas" w:cs="IRANSans Light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BC5471" w:rsidRPr="00BC5471" w:rsidRDefault="00BC5471" w:rsidP="00BC5471">
            <w:pPr>
              <w:bidi/>
              <w:contextualSpacing/>
              <w:jc w:val="center"/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</w:pPr>
            <w:r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(</w:t>
            </w:r>
            <w:r w:rsidRPr="00BC5471"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مثال دریافت اعلان ها</w:t>
            </w:r>
            <w:r>
              <w:rPr>
                <w:rFonts w:ascii="Consolas" w:hAnsi="Consolas" w:cs="IRANSans Light" w:hint="cs"/>
                <w:sz w:val="18"/>
                <w:szCs w:val="18"/>
                <w:rtl/>
                <w:lang w:bidi="fa-IR"/>
              </w:rPr>
              <w:t>)</w:t>
            </w:r>
          </w:p>
          <w:p w:rsidR="00BC5471" w:rsidRPr="003B0EAC" w:rsidRDefault="00BC5471" w:rsidP="00BC5471">
            <w:pPr>
              <w:contextualSpacing/>
              <w:jc w:val="mediumKashida"/>
              <w:rPr>
                <w:rFonts w:ascii="Consolas" w:hAnsi="Consolas" w:cs="Consolas"/>
                <w:noProof/>
                <w:sz w:val="18"/>
                <w:szCs w:val="18"/>
              </w:rPr>
            </w:pPr>
            <w:r w:rsidRPr="003B0EAC">
              <w:rPr>
                <w:rFonts w:ascii="Consolas" w:hAnsi="Consolas" w:cs="Consolas"/>
                <w:noProof/>
                <w:sz w:val="18"/>
                <w:szCs w:val="18"/>
              </w:rPr>
              <w:t>Steps:</w:t>
            </w:r>
          </w:p>
          <w:p w:rsidR="00BC5471" w:rsidRPr="003B0EAC" w:rsidRDefault="00BC5471" w:rsidP="00BC5471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ascii="Consolas" w:hAnsi="Consolas" w:cs="Consolas"/>
                <w:noProof/>
                <w:sz w:val="18"/>
                <w:szCs w:val="18"/>
              </w:rPr>
            </w:pPr>
            <w:r w:rsidRPr="003B0EAC">
              <w:rPr>
                <w:rFonts w:ascii="Consolas" w:hAnsi="Consolas" w:cs="Consolas"/>
                <w:noProof/>
                <w:sz w:val="18"/>
                <w:szCs w:val="18"/>
              </w:rPr>
              <w:t>Press F12</w:t>
            </w:r>
          </w:p>
          <w:p w:rsidR="00BC5471" w:rsidRPr="003B0EAC" w:rsidRDefault="00BC5471" w:rsidP="00BC5471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ascii="Consolas" w:hAnsi="Consolas" w:cs="Consolas"/>
                <w:noProof/>
                <w:sz w:val="18"/>
                <w:szCs w:val="18"/>
              </w:rPr>
            </w:pPr>
            <w:r w:rsidRPr="003B0EAC">
              <w:rPr>
                <w:rFonts w:ascii="Consolas" w:hAnsi="Consolas" w:cs="Consolas"/>
                <w:noProof/>
                <w:sz w:val="18"/>
                <w:szCs w:val="18"/>
              </w:rPr>
              <w:t>Select Network tab</w:t>
            </w:r>
          </w:p>
          <w:p w:rsidR="00BC5471" w:rsidRPr="003B0EAC" w:rsidRDefault="00BC5471" w:rsidP="00BC5471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ascii="Consolas" w:hAnsi="Consolas" w:cs="Consolas"/>
                <w:noProof/>
                <w:sz w:val="18"/>
                <w:szCs w:val="18"/>
              </w:rPr>
            </w:pPr>
            <w:r w:rsidRPr="003B0EAC">
              <w:rPr>
                <w:rFonts w:ascii="Consolas" w:hAnsi="Consolas" w:cs="Consolas"/>
                <w:noProof/>
                <w:sz w:val="18"/>
                <w:szCs w:val="18"/>
              </w:rPr>
              <w:t>Choose specific request</w:t>
            </w:r>
          </w:p>
          <w:p w:rsidR="003B0EAC" w:rsidRPr="003B0EAC" w:rsidRDefault="003B0EAC" w:rsidP="003B0EAC">
            <w:pPr>
              <w:pStyle w:val="ListParagraph"/>
              <w:numPr>
                <w:ilvl w:val="0"/>
                <w:numId w:val="6"/>
              </w:numPr>
              <w:jc w:val="mediumKashida"/>
              <w:rPr>
                <w:rFonts w:ascii="Consolas" w:hAnsi="Consolas" w:cs="Consolas"/>
                <w:noProof/>
                <w:sz w:val="18"/>
                <w:szCs w:val="18"/>
              </w:rPr>
            </w:pPr>
            <w:r w:rsidRPr="003B0EAC">
              <w:rPr>
                <w:rFonts w:ascii="Consolas" w:hAnsi="Consolas" w:cs="Consolas"/>
                <w:noProof/>
                <w:sz w:val="18"/>
                <w:szCs w:val="18"/>
              </w:rPr>
              <w:t>You can see request url with all of parameters in Header, Params and Response tabs.</w:t>
            </w:r>
          </w:p>
          <w:p w:rsidR="00BC5471" w:rsidRDefault="00BC5471" w:rsidP="00BC5471">
            <w:pPr>
              <w:bidi/>
              <w:contextualSpacing/>
              <w:jc w:val="center"/>
              <w:rPr>
                <w:rFonts w:ascii="Consolas" w:hAnsi="Consolas" w:cs="IRANSans Ligh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37C111F7" wp14:editId="5E4341F9">
                  <wp:extent cx="5946405" cy="2624723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17172"/>
                          <a:stretch/>
                        </pic:blipFill>
                        <pic:spPr bwMode="auto">
                          <a:xfrm>
                            <a:off x="0" y="0"/>
                            <a:ext cx="5943600" cy="2623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5471" w:rsidRPr="00BC5471" w:rsidRDefault="00BC5471" w:rsidP="00BC5471">
            <w:pPr>
              <w:bidi/>
              <w:contextualSpacing/>
              <w:rPr>
                <w:rFonts w:ascii="Consolas" w:hAnsi="Consolas" w:cs="IRANSans Light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C5471" w:rsidRDefault="00BC5471" w:rsidP="00BC5471">
      <w:pPr>
        <w:bidi/>
        <w:spacing w:after="0" w:line="240" w:lineRule="auto"/>
        <w:contextualSpacing/>
        <w:jc w:val="mediumKashida"/>
        <w:rPr>
          <w:rFonts w:ascii="Consolas" w:hAnsi="Consolas" w:cs="IRANSans Light" w:hint="cs"/>
          <w:sz w:val="18"/>
          <w:szCs w:val="18"/>
          <w:rtl/>
          <w:lang w:bidi="fa-IR"/>
        </w:rPr>
      </w:pPr>
    </w:p>
    <w:p w:rsidR="00BC5471" w:rsidRPr="003B0EAC" w:rsidRDefault="00F626E2" w:rsidP="003B0EAC">
      <w:pPr>
        <w:bidi/>
        <w:spacing w:after="0" w:line="240" w:lineRule="auto"/>
        <w:contextualSpacing/>
        <w:jc w:val="center"/>
        <w:rPr>
          <w:rFonts w:ascii="Consolas" w:hAnsi="Consolas" w:cs="IRANSans Light" w:hint="cs"/>
          <w:sz w:val="18"/>
          <w:szCs w:val="18"/>
          <w:rtl/>
          <w:lang w:bidi="fa-IR"/>
        </w:rPr>
      </w:pPr>
      <w:r>
        <w:rPr>
          <w:rFonts w:ascii="Consolas" w:hAnsi="Consolas" w:cs="IRANSans Light" w:hint="cs"/>
          <w:sz w:val="18"/>
          <w:szCs w:val="18"/>
          <w:rtl/>
          <w:lang w:bidi="fa-IR"/>
        </w:rPr>
        <w:t>برای مهندسین بن بستی وجود ندارد. یا راهی خواهند یافت یا راهی خواهند ساخت...</w:t>
      </w:r>
      <w:bookmarkStart w:id="0" w:name="_GoBack"/>
      <w:bookmarkEnd w:id="0"/>
    </w:p>
    <w:p w:rsidR="00BC5471" w:rsidRPr="003B0EAC" w:rsidRDefault="00BC5471" w:rsidP="003B0EAC">
      <w:pPr>
        <w:bidi/>
        <w:spacing w:after="0" w:line="240" w:lineRule="auto"/>
        <w:contextualSpacing/>
        <w:jc w:val="center"/>
        <w:rPr>
          <w:rFonts w:ascii="Consolas" w:hAnsi="Consolas" w:cs="IRANSans Light" w:hint="cs"/>
          <w:sz w:val="18"/>
          <w:szCs w:val="18"/>
          <w:rtl/>
          <w:lang w:bidi="fa-IR"/>
        </w:rPr>
      </w:pPr>
      <w:r w:rsidRPr="003B0EAC">
        <w:rPr>
          <w:rFonts w:ascii="Consolas" w:hAnsi="Consolas" w:cs="IRANSans Light" w:hint="cs"/>
          <w:sz w:val="18"/>
          <w:szCs w:val="18"/>
          <w:rtl/>
          <w:lang w:bidi="fa-IR"/>
        </w:rPr>
        <w:t xml:space="preserve">محمدی </w:t>
      </w:r>
      <w:r w:rsidRPr="003B0EAC">
        <w:rPr>
          <w:rFonts w:ascii="Consolas" w:hAnsi="Consolas" w:cs="IRANSans Light"/>
          <w:sz w:val="18"/>
          <w:szCs w:val="18"/>
          <w:rtl/>
          <w:lang w:bidi="fa-IR"/>
        </w:rPr>
        <w:t>–</w:t>
      </w:r>
      <w:r w:rsidRPr="003B0EAC">
        <w:rPr>
          <w:rFonts w:ascii="Consolas" w:hAnsi="Consolas" w:cs="IRANSans Light" w:hint="cs"/>
          <w:sz w:val="18"/>
          <w:szCs w:val="18"/>
          <w:rtl/>
          <w:lang w:bidi="fa-IR"/>
        </w:rPr>
        <w:t xml:space="preserve"> مدیر تیم توسعه اندروید</w:t>
      </w:r>
    </w:p>
    <w:sectPr w:rsidR="00BC5471" w:rsidRPr="003B0EAC" w:rsidSect="00AE4D9F">
      <w:headerReference w:type="default" r:id="rId10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65" w:rsidRDefault="00554665" w:rsidP="006C564F">
      <w:pPr>
        <w:spacing w:after="0" w:line="240" w:lineRule="auto"/>
      </w:pPr>
      <w:r>
        <w:separator/>
      </w:r>
    </w:p>
  </w:endnote>
  <w:endnote w:type="continuationSeparator" w:id="0">
    <w:p w:rsidR="00554665" w:rsidRDefault="00554665" w:rsidP="006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RANSans Light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65" w:rsidRDefault="00554665" w:rsidP="006C564F">
      <w:pPr>
        <w:spacing w:after="0" w:line="240" w:lineRule="auto"/>
      </w:pPr>
      <w:r>
        <w:separator/>
      </w:r>
    </w:p>
  </w:footnote>
  <w:footnote w:type="continuationSeparator" w:id="0">
    <w:p w:rsidR="00554665" w:rsidRDefault="00554665" w:rsidP="006C564F">
      <w:pPr>
        <w:spacing w:after="0" w:line="240" w:lineRule="auto"/>
      </w:pPr>
      <w:r>
        <w:continuationSeparator/>
      </w:r>
    </w:p>
  </w:footnote>
  <w:footnote w:id="1">
    <w:p w:rsidR="00AE4D9F" w:rsidRPr="00AE4D9F" w:rsidRDefault="00AE4D9F" w:rsidP="00AE4D9F">
      <w:pPr>
        <w:pStyle w:val="FootnoteText"/>
        <w:spacing w:line="360" w:lineRule="auto"/>
        <w:rPr>
          <w:rFonts w:ascii="Consolas" w:hAnsi="Consolas" w:cs="Consolas"/>
          <w:sz w:val="16"/>
          <w:szCs w:val="16"/>
        </w:rPr>
      </w:pPr>
      <w:r w:rsidRPr="00AE4D9F">
        <w:rPr>
          <w:rFonts w:ascii="Consolas" w:hAnsi="Consolas" w:cs="Consolas"/>
          <w:sz w:val="16"/>
          <w:szCs w:val="16"/>
        </w:rPr>
        <w:footnoteRef/>
      </w:r>
      <w:r w:rsidRPr="00AE4D9F">
        <w:rPr>
          <w:rFonts w:ascii="Consolas" w:hAnsi="Consolas" w:cs="Consolas"/>
          <w:sz w:val="16"/>
          <w:szCs w:val="16"/>
        </w:rPr>
        <w:t xml:space="preserve"> A service-oriented architecture is a style of software design where services are provided to the other components by application components, through a communication protocol over a network</w:t>
      </w:r>
      <w:r>
        <w:rPr>
          <w:rFonts w:ascii="Consolas" w:hAnsi="Consolas" w:cs="Consolas"/>
          <w:sz w:val="16"/>
          <w:szCs w:val="16"/>
        </w:rPr>
        <w:t>.</w:t>
      </w:r>
    </w:p>
  </w:footnote>
  <w:footnote w:id="2">
    <w:p w:rsidR="006C564F" w:rsidRPr="00AE4D9F" w:rsidRDefault="006C564F" w:rsidP="00AE4D9F">
      <w:pPr>
        <w:pStyle w:val="FootnoteText"/>
        <w:spacing w:line="360" w:lineRule="auto"/>
        <w:rPr>
          <w:rFonts w:ascii="Consolas" w:hAnsi="Consolas" w:cs="Consolas"/>
          <w:sz w:val="16"/>
          <w:szCs w:val="16"/>
          <w:rtl/>
        </w:rPr>
      </w:pPr>
      <w:r w:rsidRPr="00AE4D9F">
        <w:rPr>
          <w:rFonts w:ascii="Consolas" w:hAnsi="Consolas" w:cs="Consolas"/>
          <w:sz w:val="16"/>
          <w:szCs w:val="16"/>
        </w:rPr>
        <w:footnoteRef/>
      </w:r>
      <w:r w:rsidRPr="00AE4D9F">
        <w:rPr>
          <w:rFonts w:ascii="Consolas" w:hAnsi="Consolas" w:cs="Consolas"/>
          <w:sz w:val="16"/>
          <w:szCs w:val="16"/>
        </w:rPr>
        <w:t xml:space="preserve"> </w:t>
      </w:r>
      <w:r w:rsidRPr="00AE4D9F">
        <w:rPr>
          <w:rFonts w:ascii="Consolas" w:hAnsi="Consolas" w:cs="Consolas"/>
          <w:sz w:val="16"/>
          <w:szCs w:val="16"/>
        </w:rPr>
        <w:t>A RESTful API is an application program interface (</w:t>
      </w:r>
      <w:hyperlink r:id="rId1" w:history="1">
        <w:r w:rsidRPr="00AE4D9F">
          <w:rPr>
            <w:rFonts w:ascii="Consolas" w:hAnsi="Consolas" w:cs="Consolas"/>
            <w:sz w:val="16"/>
            <w:szCs w:val="16"/>
          </w:rPr>
          <w:t>API</w:t>
        </w:r>
      </w:hyperlink>
      <w:r w:rsidRPr="00AE4D9F">
        <w:rPr>
          <w:rFonts w:ascii="Consolas" w:hAnsi="Consolas" w:cs="Consolas"/>
          <w:sz w:val="16"/>
          <w:szCs w:val="16"/>
        </w:rPr>
        <w:t xml:space="preserve">) that uses </w:t>
      </w:r>
      <w:hyperlink r:id="rId2" w:history="1">
        <w:r w:rsidRPr="00AE4D9F">
          <w:rPr>
            <w:rFonts w:ascii="Consolas" w:hAnsi="Consolas" w:cs="Consolas"/>
            <w:sz w:val="16"/>
            <w:szCs w:val="16"/>
          </w:rPr>
          <w:t>HTTP</w:t>
        </w:r>
      </w:hyperlink>
      <w:r w:rsidRPr="00AE4D9F">
        <w:rPr>
          <w:rFonts w:ascii="Consolas" w:hAnsi="Consolas" w:cs="Consolas"/>
          <w:sz w:val="16"/>
          <w:szCs w:val="16"/>
        </w:rPr>
        <w:t xml:space="preserve"> requests to GET, PUT, POST and DELETE data.</w:t>
      </w:r>
    </w:p>
  </w:footnote>
  <w:footnote w:id="3">
    <w:p w:rsidR="00112969" w:rsidRPr="00AE4D9F" w:rsidRDefault="00112969" w:rsidP="00AE4D9F">
      <w:pPr>
        <w:pStyle w:val="FootnoteText"/>
        <w:spacing w:line="360" w:lineRule="auto"/>
        <w:rPr>
          <w:rFonts w:ascii="Consolas" w:hAnsi="Consolas" w:cs="Consolas"/>
          <w:sz w:val="16"/>
          <w:szCs w:val="16"/>
        </w:rPr>
      </w:pPr>
      <w:r w:rsidRPr="00AE4D9F">
        <w:rPr>
          <w:rFonts w:ascii="Consolas" w:hAnsi="Consolas" w:cs="Consolas"/>
          <w:sz w:val="16"/>
          <w:szCs w:val="16"/>
        </w:rPr>
        <w:footnoteRef/>
      </w:r>
      <w:r w:rsidRPr="00AE4D9F">
        <w:rPr>
          <w:rFonts w:ascii="Consolas" w:hAnsi="Consolas" w:cs="Consolas"/>
          <w:sz w:val="16"/>
          <w:szCs w:val="16"/>
        </w:rPr>
        <w:t xml:space="preserve"> </w:t>
      </w:r>
      <w:r w:rsidRPr="00AE4D9F">
        <w:rPr>
          <w:rFonts w:ascii="Consolas" w:hAnsi="Consolas" w:cs="Consolas"/>
          <w:sz w:val="16"/>
          <w:szCs w:val="16"/>
        </w:rPr>
        <w:t>Token, an object (in software or in hardware) which represents the right to perform some operation</w:t>
      </w:r>
      <w:r w:rsidR="00AE4D9F" w:rsidRPr="00AE4D9F">
        <w:rPr>
          <w:rFonts w:ascii="Consolas" w:hAnsi="Consolas" w:cs="Consolas"/>
          <w:sz w:val="16"/>
          <w:szCs w:val="16"/>
        </w:rPr>
        <w:t>.</w:t>
      </w:r>
    </w:p>
  </w:footnote>
  <w:footnote w:id="4">
    <w:p w:rsidR="00112969" w:rsidRPr="00AE4D9F" w:rsidRDefault="00112969" w:rsidP="00AE4D9F">
      <w:pPr>
        <w:pStyle w:val="FootnoteText"/>
        <w:spacing w:line="360" w:lineRule="auto"/>
        <w:rPr>
          <w:rFonts w:ascii="Consolas" w:hAnsi="Consolas" w:cs="Consolas"/>
          <w:sz w:val="16"/>
          <w:szCs w:val="16"/>
        </w:rPr>
      </w:pPr>
      <w:r w:rsidRPr="00AE4D9F">
        <w:rPr>
          <w:rFonts w:ascii="Consolas" w:hAnsi="Consolas" w:cs="Consolas"/>
          <w:sz w:val="16"/>
          <w:szCs w:val="16"/>
        </w:rPr>
        <w:footnoteRef/>
      </w:r>
      <w:r w:rsidRPr="00AE4D9F">
        <w:rPr>
          <w:rFonts w:ascii="Consolas" w:hAnsi="Consolas" w:cs="Consolas"/>
          <w:sz w:val="16"/>
          <w:szCs w:val="16"/>
        </w:rPr>
        <w:t xml:space="preserve"> </w:t>
      </w:r>
      <w:r w:rsidRPr="00AE4D9F">
        <w:rPr>
          <w:rFonts w:ascii="Consolas" w:hAnsi="Consolas" w:cs="Consolas"/>
          <w:i/>
          <w:iCs/>
          <w:sz w:val="16"/>
          <w:szCs w:val="16"/>
        </w:rPr>
        <w:t>JSON</w:t>
      </w:r>
      <w:r w:rsidRPr="00AE4D9F">
        <w:rPr>
          <w:rFonts w:ascii="Consolas" w:hAnsi="Consolas" w:cs="Consolas"/>
          <w:sz w:val="16"/>
          <w:szCs w:val="16"/>
        </w:rPr>
        <w:t xml:space="preserve"> (JavaScript Object Notation) is a lightweight data-interchange format. It is easy for humans to read and write. It is easy for machines to parse and generate.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71" w:rsidRDefault="00BC5471" w:rsidP="00BC5471">
    <w:pPr>
      <w:pBdr>
        <w:bottom w:val="single" w:sz="12" w:space="9" w:color="auto"/>
      </w:pBdr>
      <w:bidi/>
      <w:spacing w:after="0" w:line="240" w:lineRule="auto"/>
      <w:contextualSpacing/>
      <w:jc w:val="center"/>
      <w:rPr>
        <w:rFonts w:ascii="Consolas" w:hAnsi="Consolas" w:cs="IRANSans Light" w:hint="cs"/>
        <w:b/>
        <w:bCs/>
        <w:sz w:val="26"/>
        <w:szCs w:val="26"/>
        <w:rtl/>
        <w:lang w:bidi="fa-I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D0D7B" wp14:editId="1E8B02A6">
          <wp:simplePos x="0" y="0"/>
          <wp:positionH relativeFrom="column">
            <wp:posOffset>6485255</wp:posOffset>
          </wp:positionH>
          <wp:positionV relativeFrom="paragraph">
            <wp:posOffset>-314960</wp:posOffset>
          </wp:positionV>
          <wp:extent cx="588010" cy="588010"/>
          <wp:effectExtent l="0" t="0" r="254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4D9F">
      <w:rPr>
        <w:rFonts w:ascii="Consolas" w:hAnsi="Consolas" w:cs="IRANSans Light"/>
        <w:b/>
        <w:bCs/>
        <w:sz w:val="26"/>
        <w:szCs w:val="26"/>
        <w:rtl/>
        <w:lang w:bidi="fa-IR"/>
      </w:rPr>
      <w:t xml:space="preserve">داکیومنت </w:t>
    </w:r>
    <w:r w:rsidRPr="00AE4D9F">
      <w:rPr>
        <w:rFonts w:ascii="Consolas" w:hAnsi="Consolas" w:cs="IRANSans Light"/>
        <w:b/>
        <w:bCs/>
        <w:sz w:val="26"/>
        <w:szCs w:val="26"/>
        <w:lang w:bidi="fa-IR"/>
      </w:rPr>
      <w:t>api</w:t>
    </w:r>
    <w:r w:rsidRPr="00AE4D9F">
      <w:rPr>
        <w:rFonts w:ascii="Consolas" w:hAnsi="Consolas" w:cs="IRANSans Light"/>
        <w:b/>
        <w:bCs/>
        <w:sz w:val="26"/>
        <w:szCs w:val="26"/>
        <w:rtl/>
        <w:lang w:bidi="fa-IR"/>
      </w:rPr>
      <w:t xml:space="preserve"> های پروسیس</w:t>
    </w:r>
  </w:p>
  <w:p w:rsidR="00BC5471" w:rsidRDefault="00BC5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884"/>
    <w:multiLevelType w:val="hybridMultilevel"/>
    <w:tmpl w:val="88E419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35DE"/>
    <w:multiLevelType w:val="hybridMultilevel"/>
    <w:tmpl w:val="75EA18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319A9"/>
    <w:multiLevelType w:val="hybridMultilevel"/>
    <w:tmpl w:val="56D0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0E98"/>
    <w:multiLevelType w:val="hybridMultilevel"/>
    <w:tmpl w:val="CD8C1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84A03"/>
    <w:multiLevelType w:val="hybridMultilevel"/>
    <w:tmpl w:val="0DD88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B5879"/>
    <w:multiLevelType w:val="hybridMultilevel"/>
    <w:tmpl w:val="B2F4C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4F"/>
    <w:rsid w:val="000A3DCE"/>
    <w:rsid w:val="00112969"/>
    <w:rsid w:val="003B0EAC"/>
    <w:rsid w:val="003D4BEB"/>
    <w:rsid w:val="00554665"/>
    <w:rsid w:val="006C564F"/>
    <w:rsid w:val="00AE4D9F"/>
    <w:rsid w:val="00BC5471"/>
    <w:rsid w:val="00F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56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6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6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6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564F"/>
    <w:pPr>
      <w:ind w:left="720"/>
      <w:contextualSpacing/>
    </w:pPr>
  </w:style>
  <w:style w:type="table" w:styleId="TableGrid">
    <w:name w:val="Table Grid"/>
    <w:basedOn w:val="TableNormal"/>
    <w:uiPriority w:val="59"/>
    <w:rsid w:val="006C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C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64F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DefaultParagraphFont"/>
    <w:rsid w:val="00112969"/>
  </w:style>
  <w:style w:type="character" w:styleId="Emphasis">
    <w:name w:val="Emphasis"/>
    <w:basedOn w:val="DefaultParagraphFont"/>
    <w:uiPriority w:val="20"/>
    <w:qFormat/>
    <w:rsid w:val="0011296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471"/>
  </w:style>
  <w:style w:type="paragraph" w:styleId="Footer">
    <w:name w:val="footer"/>
    <w:basedOn w:val="Normal"/>
    <w:link w:val="FooterChar"/>
    <w:uiPriority w:val="99"/>
    <w:unhideWhenUsed/>
    <w:rsid w:val="00BC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471"/>
  </w:style>
  <w:style w:type="paragraph" w:styleId="BalloonText">
    <w:name w:val="Balloon Text"/>
    <w:basedOn w:val="Normal"/>
    <w:link w:val="BalloonTextChar"/>
    <w:uiPriority w:val="99"/>
    <w:semiHidden/>
    <w:unhideWhenUsed/>
    <w:rsid w:val="00BC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56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6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6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6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564F"/>
    <w:pPr>
      <w:ind w:left="720"/>
      <w:contextualSpacing/>
    </w:pPr>
  </w:style>
  <w:style w:type="table" w:styleId="TableGrid">
    <w:name w:val="Table Grid"/>
    <w:basedOn w:val="TableNormal"/>
    <w:uiPriority w:val="59"/>
    <w:rsid w:val="006C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C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64F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DefaultParagraphFont"/>
    <w:rsid w:val="00112969"/>
  </w:style>
  <w:style w:type="character" w:styleId="Emphasis">
    <w:name w:val="Emphasis"/>
    <w:basedOn w:val="DefaultParagraphFont"/>
    <w:uiPriority w:val="20"/>
    <w:qFormat/>
    <w:rsid w:val="0011296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471"/>
  </w:style>
  <w:style w:type="paragraph" w:styleId="Footer">
    <w:name w:val="footer"/>
    <w:basedOn w:val="Normal"/>
    <w:link w:val="FooterChar"/>
    <w:uiPriority w:val="99"/>
    <w:unhideWhenUsed/>
    <w:rsid w:val="00BC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471"/>
  </w:style>
  <w:style w:type="paragraph" w:styleId="BalloonText">
    <w:name w:val="Balloon Text"/>
    <w:basedOn w:val="Normal"/>
    <w:link w:val="BalloonTextChar"/>
    <w:uiPriority w:val="99"/>
    <w:semiHidden/>
    <w:unhideWhenUsed/>
    <w:rsid w:val="00BC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earchwindevelopment.techtarget.com/definition/HTTP" TargetMode="External"/><Relationship Id="rId1" Type="http://schemas.openxmlformats.org/officeDocument/2006/relationships/hyperlink" Target="https://searchmicroservices.techtarget.com/definition/application-program-interface-AP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471D-6DDE-4681-8604-F77390B9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cp:lastPrinted>2018-07-30T04:57:00Z</cp:lastPrinted>
  <dcterms:created xsi:type="dcterms:W3CDTF">2018-07-30T03:58:00Z</dcterms:created>
  <dcterms:modified xsi:type="dcterms:W3CDTF">2018-07-30T05:00:00Z</dcterms:modified>
</cp:coreProperties>
</file>